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2" w:rsidRDefault="00DA4E02" w:rsidP="00DA4E02">
      <w:pPr>
        <w:rPr>
          <w:b/>
          <w:bCs/>
          <w:sz w:val="36"/>
          <w:szCs w:val="36"/>
        </w:rPr>
      </w:pPr>
      <w:bookmarkStart w:id="0" w:name="_GoBack"/>
      <w:bookmarkEnd w:id="0"/>
    </w:p>
    <w:p w:rsidR="00572DEF" w:rsidRPr="00DA4E02" w:rsidRDefault="00572DEF" w:rsidP="00572DEF">
      <w:pPr>
        <w:jc w:val="center"/>
        <w:rPr>
          <w:b/>
          <w:bCs/>
          <w:sz w:val="32"/>
          <w:szCs w:val="32"/>
        </w:rPr>
      </w:pPr>
      <w:r w:rsidRPr="00DA4E02">
        <w:rPr>
          <w:b/>
          <w:bCs/>
          <w:sz w:val="32"/>
          <w:szCs w:val="32"/>
        </w:rPr>
        <w:t>LARGE ROTATOR CUFF REPAIR PROTOCOL</w:t>
      </w:r>
    </w:p>
    <w:p w:rsidR="00572DEF" w:rsidRDefault="00572DEF" w:rsidP="00572DEF">
      <w:pPr>
        <w:rPr>
          <w:b/>
          <w:bCs/>
          <w:sz w:val="28"/>
          <w:szCs w:val="28"/>
        </w:rPr>
      </w:pPr>
    </w:p>
    <w:p w:rsidR="00572DEF" w:rsidRDefault="00572DEF" w:rsidP="00572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Includes Treatments for:</w:t>
      </w:r>
    </w:p>
    <w:p w:rsidR="00DA4E02" w:rsidRDefault="00DA4E02" w:rsidP="00572DEF">
      <w:pPr>
        <w:rPr>
          <w:b/>
          <w:bCs/>
        </w:rPr>
      </w:pPr>
    </w:p>
    <w:p w:rsidR="00572DEF" w:rsidRPr="007B0966" w:rsidRDefault="00572DEF" w:rsidP="00DA4E02">
      <w:pPr>
        <w:ind w:firstLine="720"/>
        <w:rPr>
          <w:bCs/>
        </w:rPr>
      </w:pPr>
      <w:r w:rsidRPr="007B0966">
        <w:rPr>
          <w:bCs/>
        </w:rPr>
        <w:t>Open Repair Large Rotator Cuff Tear</w:t>
      </w:r>
    </w:p>
    <w:p w:rsidR="00572DEF" w:rsidRPr="007B0966" w:rsidRDefault="00572DEF" w:rsidP="00DA4E02">
      <w:pPr>
        <w:ind w:firstLine="720"/>
        <w:rPr>
          <w:bCs/>
        </w:rPr>
      </w:pPr>
      <w:r w:rsidRPr="007B0966">
        <w:rPr>
          <w:bCs/>
        </w:rPr>
        <w:t>Arthroscopic Repair Large Rotator Cuff Tear</w:t>
      </w:r>
    </w:p>
    <w:p w:rsidR="00572DEF" w:rsidRDefault="00572DEF" w:rsidP="00572DEF">
      <w:pPr>
        <w:rPr>
          <w:b/>
          <w:bCs/>
        </w:rPr>
      </w:pPr>
    </w:p>
    <w:p w:rsidR="00572DEF" w:rsidRPr="007B0966" w:rsidRDefault="00DA4E02" w:rsidP="00572DEF">
      <w:pPr>
        <w:rPr>
          <w:b/>
          <w:bCs/>
          <w:sz w:val="28"/>
          <w:szCs w:val="28"/>
        </w:rPr>
      </w:pPr>
      <w:r w:rsidRPr="007B0966">
        <w:rPr>
          <w:b/>
          <w:bCs/>
          <w:sz w:val="28"/>
          <w:szCs w:val="28"/>
        </w:rPr>
        <w:t>Post</w:t>
      </w:r>
      <w:r w:rsidR="00572DEF" w:rsidRPr="007B0966">
        <w:rPr>
          <w:b/>
          <w:bCs/>
          <w:sz w:val="28"/>
          <w:szCs w:val="28"/>
        </w:rPr>
        <w:t>op</w:t>
      </w:r>
      <w:r w:rsidR="007B0966">
        <w:rPr>
          <w:b/>
          <w:bCs/>
          <w:sz w:val="28"/>
          <w:szCs w:val="28"/>
        </w:rPr>
        <w:t>:</w:t>
      </w:r>
    </w:p>
    <w:p w:rsidR="00572DEF" w:rsidRDefault="00572DEF" w:rsidP="00572DEF">
      <w:pPr>
        <w:rPr>
          <w:b/>
          <w:bCs/>
          <w:sz w:val="32"/>
          <w:szCs w:val="32"/>
        </w:rPr>
      </w:pPr>
    </w:p>
    <w:p w:rsidR="00572DEF" w:rsidRDefault="00572DEF" w:rsidP="00572DEF">
      <w:pPr>
        <w:rPr>
          <w:b/>
          <w:bCs/>
        </w:rPr>
      </w:pPr>
      <w:r>
        <w:rPr>
          <w:b/>
          <w:bCs/>
        </w:rPr>
        <w:t>0-2 Weeks</w:t>
      </w:r>
      <w:r>
        <w:rPr>
          <w:b/>
          <w:bCs/>
        </w:rPr>
        <w:tab/>
      </w:r>
      <w:r>
        <w:rPr>
          <w:b/>
          <w:bCs/>
        </w:rPr>
        <w:tab/>
        <w:t>Sling/swathe at all times, except for exercises</w:t>
      </w:r>
    </w:p>
    <w:p w:rsidR="00DA4E02" w:rsidRDefault="00572DEF" w:rsidP="00DA4E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PROM limits to:  90</w:t>
      </w:r>
      <w:r w:rsidR="00DB0076">
        <w:rPr>
          <w:b/>
          <w:bCs/>
        </w:rPr>
        <w:t>º</w:t>
      </w:r>
      <w:r>
        <w:rPr>
          <w:b/>
          <w:bCs/>
        </w:rPr>
        <w:t xml:space="preserve"> pure abduction, 20</w:t>
      </w:r>
      <w:r w:rsidR="00DB0076">
        <w:rPr>
          <w:b/>
          <w:bCs/>
        </w:rPr>
        <w:t>º</w:t>
      </w:r>
      <w:r>
        <w:rPr>
          <w:b/>
          <w:bCs/>
        </w:rPr>
        <w:t xml:space="preserve"> extension, 70</w:t>
      </w:r>
      <w:r w:rsidR="00DB0076">
        <w:rPr>
          <w:b/>
          <w:bCs/>
        </w:rPr>
        <w:t>º</w:t>
      </w:r>
      <w:r w:rsidR="00DA4E02">
        <w:rPr>
          <w:b/>
          <w:bCs/>
        </w:rPr>
        <w:t xml:space="preserve"> internal rotation (not</w:t>
      </w:r>
    </w:p>
    <w:p w:rsidR="00572DEF" w:rsidRDefault="00572DEF" w:rsidP="00DA4E02">
      <w:pPr>
        <w:ind w:left="2160"/>
        <w:rPr>
          <w:b/>
          <w:bCs/>
        </w:rPr>
      </w:pPr>
      <w:r>
        <w:rPr>
          <w:b/>
          <w:bCs/>
        </w:rPr>
        <w:t>behind back)</w:t>
      </w:r>
    </w:p>
    <w:p w:rsidR="00572DEF" w:rsidRDefault="00572DEF" w:rsidP="00572DE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4E02">
        <w:rPr>
          <w:b/>
          <w:bCs/>
        </w:rPr>
        <w:tab/>
      </w:r>
      <w:r>
        <w:t>1.  Pendulum exercises 3x/day minimum</w:t>
      </w:r>
    </w:p>
    <w:p w:rsidR="00572DEF" w:rsidRDefault="00572DEF" w:rsidP="00572DEF">
      <w:r>
        <w:tab/>
      </w:r>
      <w:r>
        <w:tab/>
      </w:r>
      <w:r>
        <w:tab/>
      </w:r>
      <w:r w:rsidR="00DA4E02">
        <w:tab/>
      </w:r>
      <w:r>
        <w:t>2.  PROM within pain tolerance</w:t>
      </w:r>
    </w:p>
    <w:p w:rsidR="00572DEF" w:rsidRDefault="00572DEF" w:rsidP="00572DEF">
      <w:r>
        <w:tab/>
      </w:r>
      <w:r>
        <w:tab/>
      </w:r>
      <w:r>
        <w:tab/>
      </w:r>
      <w:r w:rsidR="00DA4E02">
        <w:tab/>
      </w:r>
      <w:r>
        <w:t>3.  Elbow and wrist AROM 4x/day minimum</w:t>
      </w:r>
    </w:p>
    <w:p w:rsidR="00572DEF" w:rsidRDefault="00DA4E02" w:rsidP="00DA4E02">
      <w:pPr>
        <w:ind w:left="2160" w:firstLine="720"/>
      </w:pPr>
      <w:r>
        <w:t>4.  Cryocuff/ ice:  D</w:t>
      </w:r>
      <w:r w:rsidR="00572DEF">
        <w:t>ays 1-2 as much as possible, then post activity for pain</w:t>
      </w:r>
    </w:p>
    <w:p w:rsidR="00572DEF" w:rsidRDefault="00572DEF" w:rsidP="00572DEF">
      <w:pPr>
        <w:ind w:left="2160" w:hanging="2160"/>
      </w:pPr>
    </w:p>
    <w:p w:rsidR="00572DEF" w:rsidRDefault="00572DEF" w:rsidP="00572DEF">
      <w:pPr>
        <w:ind w:left="2160" w:hanging="2160"/>
        <w:rPr>
          <w:b/>
          <w:bCs/>
        </w:rPr>
      </w:pPr>
      <w:r>
        <w:rPr>
          <w:b/>
          <w:bCs/>
        </w:rPr>
        <w:t>2-6 Weeks</w:t>
      </w:r>
      <w:r>
        <w:rPr>
          <w:b/>
          <w:bCs/>
        </w:rPr>
        <w:tab/>
        <w:t>Sling/swathe at all times, except for exercises, bathing, or sitting quietly</w:t>
      </w:r>
    </w:p>
    <w:p w:rsidR="00572DEF" w:rsidRDefault="00572DEF" w:rsidP="00572DEF">
      <w:pPr>
        <w:ind w:left="2160" w:hanging="2160"/>
        <w:rPr>
          <w:b/>
          <w:bCs/>
        </w:rPr>
      </w:pPr>
      <w:r>
        <w:rPr>
          <w:b/>
          <w:bCs/>
        </w:rPr>
        <w:tab/>
        <w:t>ROM limits continued</w:t>
      </w:r>
    </w:p>
    <w:p w:rsidR="00572DEF" w:rsidRDefault="00572DEF" w:rsidP="00DA4E02">
      <w:pPr>
        <w:ind w:left="2160" w:firstLine="720"/>
      </w:pPr>
      <w:r>
        <w:t>1.  PROM within limits and pain tolerance</w:t>
      </w:r>
    </w:p>
    <w:p w:rsidR="00572DEF" w:rsidRDefault="00572DEF" w:rsidP="00DA4E02">
      <w:pPr>
        <w:ind w:left="2160" w:right="-720" w:firstLine="720"/>
      </w:pPr>
      <w:r>
        <w:t>2.  Manual resistance for scapular motions</w:t>
      </w:r>
    </w:p>
    <w:p w:rsidR="00572DEF" w:rsidRDefault="00572DEF" w:rsidP="00DA4E02">
      <w:pPr>
        <w:ind w:left="2160" w:right="-720" w:firstLine="720"/>
      </w:pPr>
      <w:r>
        <w:t>3.  Postural awareness education</w:t>
      </w:r>
    </w:p>
    <w:p w:rsidR="00572DEF" w:rsidRDefault="00572DEF" w:rsidP="00DA4E02">
      <w:pPr>
        <w:ind w:left="2160" w:right="-720" w:firstLine="720"/>
      </w:pPr>
      <w:r>
        <w:t>4.  Gentle soft tissue mobilization and joint mobilization</w:t>
      </w:r>
    </w:p>
    <w:p w:rsidR="00572DEF" w:rsidRDefault="00572DEF" w:rsidP="00DA4E02">
      <w:pPr>
        <w:ind w:left="2160" w:right="-720" w:firstLine="720"/>
      </w:pPr>
      <w:r>
        <w:t>5.  Modalities as indicated for pain or inflammation</w:t>
      </w:r>
    </w:p>
    <w:p w:rsidR="00572DEF" w:rsidRDefault="00572DEF" w:rsidP="00572DEF">
      <w:pPr>
        <w:ind w:left="2160" w:right="-720" w:hanging="2160"/>
      </w:pPr>
    </w:p>
    <w:p w:rsidR="00572DEF" w:rsidRDefault="00572DEF" w:rsidP="00572DEF">
      <w:pPr>
        <w:ind w:left="2160" w:right="-720" w:hanging="2160"/>
        <w:rPr>
          <w:b/>
          <w:bCs/>
        </w:rPr>
      </w:pPr>
      <w:r>
        <w:rPr>
          <w:b/>
          <w:bCs/>
        </w:rPr>
        <w:t>6-12 Weeks</w:t>
      </w:r>
      <w:r>
        <w:rPr>
          <w:b/>
          <w:bCs/>
        </w:rPr>
        <w:tab/>
        <w:t>Sling for comfort, but may be discontinued</w:t>
      </w:r>
    </w:p>
    <w:p w:rsidR="00572DEF" w:rsidRDefault="00572DEF" w:rsidP="00DA4E02">
      <w:pPr>
        <w:ind w:left="2160" w:hanging="2160"/>
        <w:rPr>
          <w:b/>
          <w:bCs/>
        </w:rPr>
      </w:pPr>
      <w:r>
        <w:rPr>
          <w:b/>
          <w:bCs/>
        </w:rPr>
        <w:tab/>
        <w:t>No ROM limits</w:t>
      </w:r>
    </w:p>
    <w:p w:rsidR="00572DEF" w:rsidRDefault="00572DEF" w:rsidP="00DA4E02">
      <w:pPr>
        <w:numPr>
          <w:ilvl w:val="0"/>
          <w:numId w:val="2"/>
        </w:numPr>
      </w:pPr>
      <w:r>
        <w:t>Initiate AAROM (wand and pulleys), unless specified by physician to progress more slowly</w:t>
      </w:r>
    </w:p>
    <w:p w:rsidR="00572DEF" w:rsidRDefault="00572DEF" w:rsidP="00DA4E02">
      <w:pPr>
        <w:numPr>
          <w:ilvl w:val="0"/>
          <w:numId w:val="2"/>
        </w:numPr>
      </w:pPr>
      <w:r>
        <w:t>Joint mobilization for scapula</w:t>
      </w:r>
      <w:r w:rsidR="00DA4E02">
        <w:t>r</w:t>
      </w:r>
      <w:r>
        <w:t xml:space="preserve"> and glenohumeral mobility</w:t>
      </w:r>
    </w:p>
    <w:p w:rsidR="00DA4E02" w:rsidRDefault="00DA4E02" w:rsidP="00DA4E02">
      <w:pPr>
        <w:ind w:left="2160" w:firstLine="360"/>
      </w:pPr>
      <w:r>
        <w:t>3.</w:t>
      </w:r>
      <w:r>
        <w:tab/>
      </w:r>
      <w:r w:rsidR="00572DEF">
        <w:t xml:space="preserve">Gentle </w:t>
      </w:r>
      <w:r>
        <w:t>exercises for scapular stabiliz</w:t>
      </w:r>
      <w:r w:rsidR="00572DEF">
        <w:t>ers and rotator cuff</w:t>
      </w:r>
    </w:p>
    <w:p w:rsidR="00572DEF" w:rsidRDefault="00DA4E02" w:rsidP="00DA4E02">
      <w:pPr>
        <w:ind w:left="2160" w:firstLine="360"/>
      </w:pPr>
      <w:r>
        <w:t xml:space="preserve">      </w:t>
      </w:r>
      <w:r w:rsidR="00E77C1A">
        <w:t>May include sub-max isometrics, PNF, and supervised UBE</w:t>
      </w:r>
    </w:p>
    <w:p w:rsidR="00DA4E02" w:rsidRDefault="00DA4E02" w:rsidP="00DA4E02">
      <w:pPr>
        <w:ind w:left="2160" w:firstLine="360"/>
      </w:pPr>
      <w:r>
        <w:t>4.</w:t>
      </w:r>
      <w:r>
        <w:tab/>
        <w:t>Progress AROM</w:t>
      </w:r>
      <w:r w:rsidR="00E77C1A">
        <w:t xml:space="preserve"> with education for qual</w:t>
      </w:r>
      <w:r>
        <w:t>ity of motion to avoid shoulder</w:t>
      </w:r>
    </w:p>
    <w:p w:rsidR="00E77C1A" w:rsidRDefault="00DA4E02" w:rsidP="00DA4E02">
      <w:pPr>
        <w:ind w:left="2160" w:firstLine="360"/>
      </w:pPr>
      <w:r>
        <w:t xml:space="preserve">      </w:t>
      </w:r>
      <w:r w:rsidR="00E77C1A">
        <w:t>hiking</w:t>
      </w:r>
    </w:p>
    <w:p w:rsidR="00E71879" w:rsidRPr="00572DEF" w:rsidRDefault="00E71879" w:rsidP="00E77C1A">
      <w:pPr>
        <w:ind w:left="2160" w:right="-720"/>
      </w:pPr>
    </w:p>
    <w:p w:rsidR="00E77C1A" w:rsidRDefault="00E77C1A" w:rsidP="007B0966">
      <w:pPr>
        <w:ind w:left="2160"/>
        <w:jc w:val="both"/>
        <w:rPr>
          <w:b/>
          <w:bCs/>
        </w:rPr>
      </w:pPr>
      <w:r>
        <w:rPr>
          <w:b/>
          <w:bCs/>
        </w:rPr>
        <w:t>*Patient must be able to elevate without hiking shoulder to progress</w:t>
      </w:r>
    </w:p>
    <w:p w:rsidR="00E77C1A" w:rsidRDefault="00E77C1A" w:rsidP="00E77C1A">
      <w:pPr>
        <w:ind w:left="2160" w:hanging="2160"/>
        <w:rPr>
          <w:b/>
          <w:bCs/>
        </w:rPr>
      </w:pPr>
    </w:p>
    <w:p w:rsidR="00E77C1A" w:rsidRPr="00E77C1A" w:rsidRDefault="00E77C1A" w:rsidP="00E77C1A">
      <w:pPr>
        <w:ind w:left="2160" w:hanging="2160"/>
        <w:rPr>
          <w:b/>
          <w:bCs/>
        </w:rPr>
      </w:pPr>
      <w:r>
        <w:rPr>
          <w:b/>
          <w:bCs/>
        </w:rPr>
        <w:t>12-18 Weeks</w:t>
      </w:r>
      <w:r>
        <w:rPr>
          <w:b/>
          <w:bCs/>
        </w:rPr>
        <w:tab/>
        <w:t xml:space="preserve">RESISTIVE EXERCISES HELD AS </w:t>
      </w:r>
      <w:smartTag w:uri="urn:schemas-microsoft-com:office:smarttags" w:element="stockticker">
        <w:r>
          <w:rPr>
            <w:b/>
            <w:bCs/>
          </w:rPr>
          <w:t>PER</w:t>
        </w:r>
      </w:smartTag>
      <w:r w:rsidR="00DA4E02">
        <w:rPr>
          <w:b/>
          <w:bCs/>
        </w:rPr>
        <w:t xml:space="preserve"> SURGEON</w:t>
      </w:r>
      <w:r>
        <w:rPr>
          <w:b/>
          <w:bCs/>
        </w:rPr>
        <w:t xml:space="preserve"> INSTRUCTIONS</w:t>
      </w:r>
    </w:p>
    <w:p w:rsidR="00572DEF" w:rsidRPr="00572DEF" w:rsidRDefault="00572DEF" w:rsidP="00572DEF">
      <w:pPr>
        <w:ind w:right="-720"/>
      </w:pPr>
    </w:p>
    <w:sectPr w:rsidR="00572DEF" w:rsidRPr="00572DEF" w:rsidSect="00DA4E02">
      <w:headerReference w:type="first" r:id="rId7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76" w:rsidRDefault="00323276">
      <w:r>
        <w:separator/>
      </w:r>
    </w:p>
  </w:endnote>
  <w:endnote w:type="continuationSeparator" w:id="0">
    <w:p w:rsidR="00323276" w:rsidRDefault="0032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76" w:rsidRDefault="00323276">
      <w:r>
        <w:separator/>
      </w:r>
    </w:p>
  </w:footnote>
  <w:footnote w:type="continuationSeparator" w:id="0">
    <w:p w:rsidR="00323276" w:rsidRDefault="0032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02" w:rsidRDefault="00670050" w:rsidP="00DA4E02">
    <w:pPr>
      <w:pStyle w:val="Header"/>
      <w:tabs>
        <w:tab w:val="right" w:pos="10080"/>
      </w:tabs>
    </w:pPr>
    <w:bookmarkStart w:id="1" w:name="OLE_LINK3"/>
    <w:bookmarkStart w:id="2" w:name="OLE_LINK4"/>
    <w:bookmarkStart w:id="3" w:name="_Hlk321831834"/>
    <w:bookmarkStart w:id="4" w:name="OLE_LINK1"/>
    <w:bookmarkStart w:id="5" w:name="OLE_LINK2"/>
    <w:bookmarkStart w:id="6" w:name="_Hlk321908881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2491740</wp:posOffset>
              </wp:positionH>
              <wp:positionV relativeFrom="paragraph">
                <wp:posOffset>-121920</wp:posOffset>
              </wp:positionV>
              <wp:extent cx="3909060" cy="1214755"/>
              <wp:effectExtent l="5715" t="9525" r="952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214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E02" w:rsidRPr="00FD20F3" w:rsidRDefault="00DA4E02" w:rsidP="00DA4E02">
                          <w:pPr>
                            <w:jc w:val="right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DA4E02" w:rsidRPr="00555F04" w:rsidRDefault="00DA4E02" w:rsidP="00DA4E02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OA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Physical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Therapy</w:t>
                              </w:r>
                            </w:smartTag>
                            <w:r w:rsidRPr="00555F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555F04">
                                <w:rPr>
                                  <w:b/>
                                  <w:sz w:val="28"/>
                                  <w:szCs w:val="28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DA4E02" w:rsidRPr="00D66D70" w:rsidRDefault="00DA4E02" w:rsidP="00DA4E02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Portland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828-2121</w:t>
                          </w:r>
                        </w:p>
                        <w:p w:rsidR="00DA4E02" w:rsidRPr="00D66D70" w:rsidRDefault="00DA4E02" w:rsidP="00DA4E02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r w:rsidRPr="00D66D70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Saco</w:t>
                            </w:r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710-5504</w:t>
                          </w:r>
                        </w:p>
                        <w:p w:rsidR="00DA4E02" w:rsidRPr="00D66D70" w:rsidRDefault="00DA4E02" w:rsidP="00DA4E02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D66D70"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Windham</w:t>
                              </w:r>
                            </w:smartTag>
                          </w:smartTag>
                          <w:r w:rsidRPr="00D66D70"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553-7246</w:t>
                          </w:r>
                        </w:p>
                        <w:p w:rsidR="00DA4E02" w:rsidRDefault="00DA4E02" w:rsidP="00DA4E02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Brunswick</w:t>
                              </w:r>
                            </w:smartTag>
                          </w:smartTag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(207) 798-4280</w:t>
                          </w:r>
                        </w:p>
                        <w:p w:rsidR="001054AA" w:rsidRDefault="001054AA" w:rsidP="001054AA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www.spectrumhcp.com/ortho</w:t>
                          </w:r>
                        </w:p>
                        <w:p w:rsidR="00DA4E02" w:rsidRPr="00D66D70" w:rsidRDefault="00DA4E02" w:rsidP="00DA4E02">
                          <w:pPr>
                            <w:jc w:val="right"/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8"/>
                              <w:szCs w:val="18"/>
                            </w:rPr>
                            <w:t>1-800-439-0274</w:t>
                          </w:r>
                        </w:p>
                        <w:p w:rsidR="00DA4E02" w:rsidRDefault="00DA4E02" w:rsidP="00DA4E0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2pt;margin-top:-9.6pt;width:307.8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sKQIAAFEEAAAOAAAAZHJzL2Uyb0RvYy54bWysVNtu2zAMfR+wfxD0vtjJkrYx4hRdugwD&#10;ugvQ7gNkWbaFyaImKbGzry8lpZmxvQzD/CCIInV0eEh6czv2ihyFdRJ0SeeznBKhOdRStyX99rR/&#10;c0OJ80zXTIEWJT0JR2+3r19tBlOIBXSgamEJgmhXDKaknfemyDLHO9EzNwMjNDobsD3zaNo2qy0b&#10;EL1X2SLPr7IBbG0scOEcnt4nJ91G/KYR3H9pGic8USVFbj6uNq5VWLPthhWtZaaT/EyD/QOLnkmN&#10;j16g7pln5GDlH1C95BYcNH7Goc+gaSQXMQfMZp7/ls1jx4yIuaA4zlxkcv8Pln8+frVE1lg7SjTr&#10;sURPYvTkHYxkHtQZjCsw6NFgmB/xOESGTJ15AP7dEQ27julW3FkLQydYjezizWxyNeG4AFINn6DG&#10;Z9jBQwQaG9sHQBSDIDpW6XSpTKDC8fDtOl/nV+ji6Jsv5svr1Sqwy1jxct1Y5z8I6EnYlNRi6SM8&#10;Oz44n0JfQiJ9ULLeS6WiYdtqpyw5MmyTffzO6G4apjQZSrpeLVZJganP/R1ELz32u5J9SW/y8KUO&#10;DLq913XsRs+kSnvMTmlMMggZtEsq+rEaz4WpoD6hpBZSX+Mc4qYD+5OSAXu6pO7HgVlBifqosSzr&#10;+XIZhiAay9X1Ag079VRTD9McoUrqKUnbnU+DczBWth2+lBpBwx2WspFR5EA1sTrzxr6NZTrPWBiM&#10;qR2jfv0Jts8AAAD//wMAUEsDBBQABgAIAAAAIQDDN3M44AAAAAwBAAAPAAAAZHJzL2Rvd25yZXYu&#10;eG1sTI/BTsMwDIbvSLxDZCQuaEsaEGyl6TRNIM4bXLhlrddWNE7bZGvH0+Od2M2WP/3+/mw1uVac&#10;cAiNJwPJXIFAKnzZUGXg6/N9tgARoqXStp7QwBkDrPLbm8ympR9pi6ddrASHUEitgTrGLpUyFDU6&#10;G+a+Q+LbwQ/ORl6HSpaDHTnctVIr9SydbYg/1LbDTY3Fz+7oDPjx7ew89ko/fP+6j8263x50b8z9&#10;3bR+BRFxiv8wXPRZHXJ22vsjlUG0Bh6X+olRA7NkqUFcCKUWXG/P04tOQOaZvC6R/wEAAP//AwBQ&#10;SwECLQAUAAYACAAAACEAtoM4kv4AAADhAQAAEwAAAAAAAAAAAAAAAAAAAAAAW0NvbnRlbnRfVHlw&#10;ZXNdLnhtbFBLAQItABQABgAIAAAAIQA4/SH/1gAAAJQBAAALAAAAAAAAAAAAAAAAAC8BAABfcmVs&#10;cy8ucmVsc1BLAQItABQABgAIAAAAIQAsgvTsKQIAAFEEAAAOAAAAAAAAAAAAAAAAAC4CAABkcnMv&#10;ZTJvRG9jLnhtbFBLAQItABQABgAIAAAAIQDDN3M44AAAAAwBAAAPAAAAAAAAAAAAAAAAAIMEAABk&#10;cnMvZG93bnJldi54bWxQSwUGAAAAAAQABADzAAAAkAUAAAAA&#10;" strokecolor="white">
              <v:textbox>
                <w:txbxContent>
                  <w:p w:rsidR="00DA4E02" w:rsidRPr="00FD20F3" w:rsidRDefault="00DA4E02" w:rsidP="00DA4E02">
                    <w:pPr>
                      <w:jc w:val="right"/>
                      <w:rPr>
                        <w:b/>
                        <w:sz w:val="12"/>
                        <w:szCs w:val="12"/>
                      </w:rPr>
                    </w:pPr>
                  </w:p>
                  <w:p w:rsidR="00DA4E02" w:rsidRPr="00555F04" w:rsidRDefault="00DA4E02" w:rsidP="00DA4E02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OA </w:t>
                    </w:r>
                    <w:smartTag w:uri="urn:schemas-microsoft-com:office:smarttags" w:element="PlaceName">
                      <w:smartTag w:uri="urn:schemas-microsoft-com:office:smarttags" w:element="plac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Physical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Nam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Therapy</w:t>
                        </w:r>
                      </w:smartTag>
                      <w:r w:rsidRPr="00555F0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555F04">
                          <w:rPr>
                            <w:b/>
                            <w:sz w:val="28"/>
                            <w:szCs w:val="28"/>
                          </w:rPr>
                          <w:t>Center</w:t>
                        </w:r>
                      </w:smartTag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DA4E02" w:rsidRPr="00D66D70" w:rsidRDefault="00DA4E02" w:rsidP="00DA4E02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Portland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828-2121</w:t>
                    </w:r>
                  </w:p>
                  <w:p w:rsidR="00DA4E02" w:rsidRPr="00D66D70" w:rsidRDefault="00DA4E02" w:rsidP="00DA4E02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place">
                      <w:r w:rsidRPr="00D66D70">
                        <w:rPr>
                          <w:bCs/>
                          <w:color w:val="000000"/>
                          <w:sz w:val="18"/>
                          <w:szCs w:val="18"/>
                        </w:rPr>
                        <w:t>Saco</w:t>
                      </w:r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710-5504</w:t>
                    </w:r>
                  </w:p>
                  <w:p w:rsidR="00DA4E02" w:rsidRPr="00D66D70" w:rsidRDefault="00DA4E02" w:rsidP="00DA4E02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D66D70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Windham</w:t>
                        </w:r>
                      </w:smartTag>
                    </w:smartTag>
                    <w:r w:rsidRPr="00D66D70"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553-7246</w:t>
                    </w:r>
                  </w:p>
                  <w:p w:rsidR="00DA4E02" w:rsidRDefault="00DA4E02" w:rsidP="00DA4E02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Brunswick</w:t>
                        </w:r>
                      </w:smartTag>
                    </w:smartTag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 xml:space="preserve"> (207) 798-4280</w:t>
                    </w:r>
                  </w:p>
                  <w:p w:rsidR="001054AA" w:rsidRDefault="001054AA" w:rsidP="001054AA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www.spectrumhcp.com/ortho</w:t>
                    </w:r>
                  </w:p>
                  <w:p w:rsidR="00DA4E02" w:rsidRPr="00D66D70" w:rsidRDefault="00DA4E02" w:rsidP="00DA4E02">
                    <w:pPr>
                      <w:jc w:val="right"/>
                      <w:rPr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Cs/>
                        <w:color w:val="000000"/>
                        <w:sz w:val="18"/>
                        <w:szCs w:val="18"/>
                      </w:rPr>
                      <w:t>1-800-439-0274</w:t>
                    </w:r>
                  </w:p>
                  <w:p w:rsidR="00DA4E02" w:rsidRDefault="00DA4E02" w:rsidP="00DA4E0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661A6E">
      <w:rPr>
        <w:noProof/>
      </w:rPr>
      <w:drawing>
        <wp:inline distT="0" distB="0" distL="0" distR="0">
          <wp:extent cx="2200275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p w:rsidR="00DA4E02" w:rsidRDefault="00DA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2849"/>
    <w:multiLevelType w:val="hybridMultilevel"/>
    <w:tmpl w:val="0040D854"/>
    <w:lvl w:ilvl="0" w:tplc="10B0A8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5EE25379"/>
    <w:multiLevelType w:val="hybridMultilevel"/>
    <w:tmpl w:val="57D88752"/>
    <w:lvl w:ilvl="0" w:tplc="10B0A88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 w15:restartNumberingAfterBreak="0">
    <w:nsid w:val="792727C7"/>
    <w:multiLevelType w:val="hybridMultilevel"/>
    <w:tmpl w:val="529EE18E"/>
    <w:lvl w:ilvl="0" w:tplc="10B0A88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 w15:restartNumberingAfterBreak="0">
    <w:nsid w:val="7DC6732C"/>
    <w:multiLevelType w:val="hybridMultilevel"/>
    <w:tmpl w:val="0ADCF26C"/>
    <w:lvl w:ilvl="0" w:tplc="10B0A88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EF"/>
    <w:rsid w:val="00020C50"/>
    <w:rsid w:val="00040D3F"/>
    <w:rsid w:val="000531E1"/>
    <w:rsid w:val="001054AA"/>
    <w:rsid w:val="001461A5"/>
    <w:rsid w:val="00220F2A"/>
    <w:rsid w:val="00323276"/>
    <w:rsid w:val="00395C81"/>
    <w:rsid w:val="00554088"/>
    <w:rsid w:val="00555F04"/>
    <w:rsid w:val="00566417"/>
    <w:rsid w:val="00572DEF"/>
    <w:rsid w:val="00661A6E"/>
    <w:rsid w:val="00662EC3"/>
    <w:rsid w:val="00670050"/>
    <w:rsid w:val="006B7688"/>
    <w:rsid w:val="00762478"/>
    <w:rsid w:val="007B0966"/>
    <w:rsid w:val="007E350E"/>
    <w:rsid w:val="00937D51"/>
    <w:rsid w:val="00A607A5"/>
    <w:rsid w:val="00AB68AB"/>
    <w:rsid w:val="00B26902"/>
    <w:rsid w:val="00B90B7B"/>
    <w:rsid w:val="00BD25E6"/>
    <w:rsid w:val="00D20860"/>
    <w:rsid w:val="00D22B7F"/>
    <w:rsid w:val="00D66D70"/>
    <w:rsid w:val="00DA4E02"/>
    <w:rsid w:val="00DB0076"/>
    <w:rsid w:val="00E50E91"/>
    <w:rsid w:val="00E529BE"/>
    <w:rsid w:val="00E71879"/>
    <w:rsid w:val="00E77C1A"/>
    <w:rsid w:val="00E81798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EA8F230-B010-47D1-82DC-31DB1A94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1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E0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DA4E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81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71879"/>
    <w:rPr>
      <w:rFonts w:ascii="Berlin Sans FB" w:hAnsi="Berlin Sans FB" w:cs="Berlin Sans FB"/>
      <w:b/>
      <w:bCs/>
      <w:color w:val="333333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ROTATOR CUFF REPAIR PROTOCOL</vt:lpstr>
    </vt:vector>
  </TitlesOfParts>
  <Company>Orthopaedic Associates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ROTATOR CUFF REPAIR PROTOCOL</dc:title>
  <dc:subject/>
  <dc:creator>Stan Skolfield</dc:creator>
  <cp:keywords/>
  <dc:description/>
  <cp:lastModifiedBy>Johnny Mehler</cp:lastModifiedBy>
  <cp:revision>2</cp:revision>
  <cp:lastPrinted>2015-11-18T18:31:00Z</cp:lastPrinted>
  <dcterms:created xsi:type="dcterms:W3CDTF">2020-02-04T20:43:00Z</dcterms:created>
  <dcterms:modified xsi:type="dcterms:W3CDTF">2020-02-04T20:43:00Z</dcterms:modified>
</cp:coreProperties>
</file>